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E20C35" w14:textId="4C17AE23" w:rsidR="00CA10B8" w:rsidRPr="00C834E3" w:rsidRDefault="006A54ED" w:rsidP="00C834E3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 w:rsidRPr="006A54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ОБҐРУНТУВАННЯ</w:t>
      </w:r>
    </w:p>
    <w:p w14:paraId="1D37A7C0" w14:textId="70EE803A" w:rsidR="006A54ED" w:rsidRDefault="006A54ED" w:rsidP="00CA10B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 w:rsidRPr="006A54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технічних та якісних х</w:t>
      </w:r>
      <w:r w:rsidR="00CA10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арактеристик предмета закупівлі</w:t>
      </w:r>
      <w:r w:rsidRPr="006A54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, очікуваної вартості предмета закупівлі</w:t>
      </w:r>
      <w:r w:rsidR="00CA10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Pr="006A54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в межах закупівлі: </w:t>
      </w:r>
    </w:p>
    <w:p w14:paraId="08BA35EC" w14:textId="77777777" w:rsidR="00561734" w:rsidRDefault="00561734" w:rsidP="00CA10B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7EA15BFD" w14:textId="324585D2" w:rsidR="00042389" w:rsidRPr="00AC0254" w:rsidRDefault="009A78A8" w:rsidP="009A78A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bdr w:val="none" w:sz="0" w:space="0" w:color="auto" w:frame="1"/>
          <w:lang w:val="uk-UA" w:eastAsia="ru-RU"/>
        </w:rPr>
      </w:pPr>
      <w:r w:rsidRPr="009A78A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bdr w:val="none" w:sz="0" w:space="0" w:color="auto" w:frame="1"/>
          <w:lang w:val="uk-UA" w:eastAsia="ru-RU"/>
        </w:rPr>
        <w:t>Тимчасові споруди для обслуговування санітарних потреб відвідувачів КЗ ЛОР АДІКЗ «</w:t>
      </w:r>
      <w:proofErr w:type="spellStart"/>
      <w:r w:rsidRPr="009A78A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bdr w:val="none" w:sz="0" w:space="0" w:color="auto" w:frame="1"/>
          <w:lang w:val="uk-UA" w:eastAsia="ru-RU"/>
        </w:rPr>
        <w:t>Тустань</w:t>
      </w:r>
      <w:proofErr w:type="spellEnd"/>
      <w:r w:rsidRPr="009A78A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». В рамках обласного </w:t>
      </w:r>
      <w:proofErr w:type="spellStart"/>
      <w:r w:rsidRPr="009A78A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bdr w:val="none" w:sz="0" w:space="0" w:color="auto" w:frame="1"/>
          <w:lang w:val="uk-UA" w:eastAsia="ru-RU"/>
        </w:rPr>
        <w:t>проєкту</w:t>
      </w:r>
      <w:proofErr w:type="spellEnd"/>
      <w:r w:rsidRPr="009A78A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«Кемпінги Львівщини» (Розпорядження голови ЛОВА №439/0/5-26ВА від 08.04.2026) Захід: «Розбудова інфраструктури на туристично-рекреаційних локаціях (санітарні зони, кемпінги, </w:t>
      </w:r>
      <w:proofErr w:type="spellStart"/>
      <w:r w:rsidRPr="009A78A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bdr w:val="none" w:sz="0" w:space="0" w:color="auto" w:frame="1"/>
          <w:lang w:val="uk-UA" w:eastAsia="ru-RU"/>
        </w:rPr>
        <w:t>велоінфраструктура</w:t>
      </w:r>
      <w:proofErr w:type="spellEnd"/>
      <w:r w:rsidRPr="009A78A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тощо)», а саме: «Облаштування інфраструктури організованої зони відпочинку та оздоровлення населення за </w:t>
      </w:r>
      <w:proofErr w:type="spellStart"/>
      <w:r w:rsidRPr="009A78A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bdr w:val="none" w:sz="0" w:space="0" w:color="auto" w:frame="1"/>
          <w:lang w:val="uk-UA" w:eastAsia="ru-RU"/>
        </w:rPr>
        <w:t>адресою</w:t>
      </w:r>
      <w:proofErr w:type="spellEnd"/>
      <w:r w:rsidRPr="009A78A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: с. </w:t>
      </w:r>
      <w:proofErr w:type="spellStart"/>
      <w:r w:rsidRPr="009A78A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bdr w:val="none" w:sz="0" w:space="0" w:color="auto" w:frame="1"/>
          <w:lang w:val="uk-UA" w:eastAsia="ru-RU"/>
        </w:rPr>
        <w:t>Урич</w:t>
      </w:r>
      <w:proofErr w:type="spellEnd"/>
      <w:r w:rsidRPr="009A78A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, </w:t>
      </w:r>
      <w:proofErr w:type="spellStart"/>
      <w:r w:rsidRPr="009A78A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bdr w:val="none" w:sz="0" w:space="0" w:color="auto" w:frame="1"/>
          <w:lang w:val="uk-UA" w:eastAsia="ru-RU"/>
        </w:rPr>
        <w:t>Стрийський</w:t>
      </w:r>
      <w:proofErr w:type="spellEnd"/>
      <w:r w:rsidRPr="009A78A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район, Львівська область». </w:t>
      </w:r>
      <w:r w:rsidR="00561734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bdr w:val="none" w:sz="0" w:space="0" w:color="auto" w:frame="1"/>
          <w:lang w:val="uk-UA" w:eastAsia="ru-RU"/>
        </w:rPr>
        <w:t>(</w:t>
      </w:r>
      <w:r w:rsidR="00561734" w:rsidRPr="00561734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bdr w:val="none" w:sz="0" w:space="0" w:color="auto" w:frame="1"/>
          <w:lang w:val="uk-UA" w:eastAsia="ru-RU"/>
        </w:rPr>
        <w:t>Код ДК 021-2015 (CPV): 44210000-5 - Конструкції та їх частини</w:t>
      </w:r>
      <w:r w:rsidR="00561734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bdr w:val="none" w:sz="0" w:space="0" w:color="auto" w:frame="1"/>
          <w:lang w:val="uk-UA" w:eastAsia="ru-RU"/>
        </w:rPr>
        <w:t>)</w:t>
      </w:r>
    </w:p>
    <w:p w14:paraId="25FBAD58" w14:textId="5EE6452E" w:rsidR="00CA10B8" w:rsidRPr="00561734" w:rsidRDefault="00BA7FDD" w:rsidP="00985273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Ідентифікатор закупівлі </w:t>
      </w:r>
      <w:r w:rsidR="00042389" w:rsidRPr="000423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ab/>
      </w:r>
      <w:r w:rsidR="00561734" w:rsidRPr="005617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ab/>
      </w:r>
      <w:r w:rsidR="009A78A8" w:rsidRPr="009A78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UA-2026-09-04-014094-a</w:t>
      </w:r>
    </w:p>
    <w:p w14:paraId="792A2DDF" w14:textId="7368CD51" w:rsidR="005C76E6" w:rsidRDefault="009803D3" w:rsidP="006A54E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</w:t>
      </w:r>
    </w:p>
    <w:p w14:paraId="14BC1371" w14:textId="77777777" w:rsidR="00561734" w:rsidRDefault="006A54ED" w:rsidP="00561734">
      <w:pPr>
        <w:shd w:val="clear" w:color="auto" w:fill="FFFFFF"/>
        <w:spacing w:after="0" w:line="240" w:lineRule="auto"/>
        <w:ind w:left="-142" w:firstLine="142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bookmarkStart w:id="0" w:name="n107"/>
      <w:bookmarkEnd w:id="0"/>
      <w:r w:rsidRPr="006A54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Підстава для публікації обґрунтування:</w:t>
      </w:r>
      <w:r w:rsidRPr="006A54E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пункт 4¹ постанови Кабінету Міністрів</w:t>
      </w:r>
      <w:r w:rsidR="0056173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Pr="006A54E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України </w:t>
      </w:r>
      <w:r w:rsidR="0056173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   </w:t>
      </w:r>
    </w:p>
    <w:p w14:paraId="46D2B057" w14:textId="2907AFB4" w:rsidR="006A54ED" w:rsidRDefault="00561734" w:rsidP="00561734">
      <w:pPr>
        <w:shd w:val="clear" w:color="auto" w:fill="FFFFFF"/>
        <w:spacing w:after="0" w:line="240" w:lineRule="auto"/>
        <w:ind w:left="-142" w:firstLine="142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="006A54ED" w:rsidRPr="006A54E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від 11.10.2016 №710 «Про ефективне використання державних</w:t>
      </w:r>
      <w:r w:rsidR="00AF1B2A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="00623293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коштів»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.</w:t>
      </w:r>
    </w:p>
    <w:p w14:paraId="2333C0C3" w14:textId="77777777" w:rsidR="003D6962" w:rsidRPr="006A54ED" w:rsidRDefault="003D6962" w:rsidP="00AF1B2A">
      <w:pPr>
        <w:shd w:val="clear" w:color="auto" w:fill="FFFFFF"/>
        <w:spacing w:after="0" w:line="240" w:lineRule="auto"/>
        <w:ind w:left="-142" w:firstLine="142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4B0555E1" w14:textId="5A55C827" w:rsidR="00631411" w:rsidRDefault="006A54ED" w:rsidP="00AC025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 w:rsidRPr="006A54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Мета проведення закупівлі</w:t>
      </w:r>
      <w:r w:rsidR="004F779B" w:rsidRPr="00AC0254">
        <w:rPr>
          <w:lang w:val="uk-UA"/>
        </w:rPr>
        <w:t xml:space="preserve"> </w:t>
      </w:r>
      <w:r w:rsidR="00561734" w:rsidRPr="0056173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Забезпечити комфортні умови для відвідувачів закладу</w:t>
      </w:r>
      <w:r w:rsidR="0056173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, в</w:t>
      </w:r>
      <w:r w:rsidR="00561734" w:rsidRPr="0056173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рамках обласного </w:t>
      </w:r>
      <w:proofErr w:type="spellStart"/>
      <w:r w:rsidR="00561734" w:rsidRPr="0056173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проєкту</w:t>
      </w:r>
      <w:proofErr w:type="spellEnd"/>
      <w:r w:rsidR="00561734" w:rsidRPr="0056173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«Кемпінги Львівщини» (Розпорядження голови ЛОВА №439/0/5-26ВА від 08.04.2026) Захід: «Розбудова інфраструктури на туристично-рекреаційних локаціях (санітарні зони, кемпінги, </w:t>
      </w:r>
      <w:proofErr w:type="spellStart"/>
      <w:r w:rsidR="00561734" w:rsidRPr="0056173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велоінфраструктура</w:t>
      </w:r>
      <w:proofErr w:type="spellEnd"/>
      <w:r w:rsidR="00561734" w:rsidRPr="0056173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тощо)», а саме: «Облаштування інфраструктури організованої зони відпочинку та оздоровлення населення за </w:t>
      </w:r>
      <w:proofErr w:type="spellStart"/>
      <w:r w:rsidR="00561734" w:rsidRPr="0056173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адресою</w:t>
      </w:r>
      <w:proofErr w:type="spellEnd"/>
      <w:r w:rsidR="00561734" w:rsidRPr="0056173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: с. </w:t>
      </w:r>
      <w:proofErr w:type="spellStart"/>
      <w:r w:rsidR="00561734" w:rsidRPr="0056173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Урич</w:t>
      </w:r>
      <w:proofErr w:type="spellEnd"/>
      <w:r w:rsidR="00561734" w:rsidRPr="0056173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, </w:t>
      </w:r>
      <w:proofErr w:type="spellStart"/>
      <w:r w:rsidR="00561734" w:rsidRPr="0056173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Стрийський</w:t>
      </w:r>
      <w:proofErr w:type="spellEnd"/>
      <w:r w:rsidR="00561734" w:rsidRPr="0056173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район, Львівська область».</w:t>
      </w:r>
      <w:r w:rsidR="009A78A8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</w:t>
      </w:r>
    </w:p>
    <w:p w14:paraId="53E84A3D" w14:textId="06CE0578" w:rsidR="009A78A8" w:rsidRDefault="009A78A8" w:rsidP="00AC025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 w:rsidRPr="009A78A8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Закупівля передбачає постачання та монтаж тимчасових модульних споруд (санітарних модулів/мобільних туалетних кабін контейнерного типу), що виготовляються з полегшених конструкцій без улаштування заглиблених фундаментів</w:t>
      </w:r>
    </w:p>
    <w:p w14:paraId="6E7A155E" w14:textId="77777777" w:rsidR="00AC0254" w:rsidRPr="00AC0254" w:rsidRDefault="00AC0254" w:rsidP="00AC025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02F0DFAD" w14:textId="77777777" w:rsidR="00AF1B2A" w:rsidRDefault="006A54ED" w:rsidP="006A54ED">
      <w:pPr>
        <w:shd w:val="clear" w:color="auto" w:fill="FFFFFF"/>
        <w:spacing w:after="0" w:line="240" w:lineRule="auto"/>
        <w:ind w:left="-142" w:firstLine="142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 w:rsidRPr="006A54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Замовник: </w:t>
      </w:r>
      <w:r w:rsidR="00AF1B2A" w:rsidRPr="00AF1B2A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Комунальний заклад Львівської обласної ради "Адміністрація державного </w:t>
      </w:r>
      <w:r w:rsidR="00AF1B2A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 </w:t>
      </w:r>
    </w:p>
    <w:p w14:paraId="3D856B16" w14:textId="5EF6CE40" w:rsidR="006A54ED" w:rsidRPr="006A54ED" w:rsidRDefault="00AF1B2A" w:rsidP="006A54ED">
      <w:pPr>
        <w:shd w:val="clear" w:color="auto" w:fill="FFFFFF"/>
        <w:spacing w:after="0" w:line="240" w:lineRule="auto"/>
        <w:ind w:left="-142" w:firstLine="142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 w:rsidRPr="00AF1B2A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історико-культурного заповідника "</w:t>
      </w:r>
      <w:proofErr w:type="spellStart"/>
      <w:r w:rsidRPr="00AF1B2A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Тустань</w:t>
      </w:r>
      <w:proofErr w:type="spellEnd"/>
      <w:r w:rsidRPr="00AF1B2A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"</w:t>
      </w:r>
    </w:p>
    <w:p w14:paraId="426A0116" w14:textId="075F0AB8" w:rsidR="006A54ED" w:rsidRDefault="006A54ED" w:rsidP="006A54ED">
      <w:pPr>
        <w:shd w:val="clear" w:color="auto" w:fill="FFFFFF"/>
        <w:spacing w:after="0" w:line="240" w:lineRule="auto"/>
        <w:ind w:left="-142" w:firstLine="142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 w:rsidRPr="006A54E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ЄДРПОУ: </w:t>
      </w:r>
      <w:r w:rsidR="00AF1B2A" w:rsidRPr="00AF1B2A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33839909</w:t>
      </w:r>
    </w:p>
    <w:p w14:paraId="38DC984C" w14:textId="77777777" w:rsidR="003D6962" w:rsidRPr="006A54ED" w:rsidRDefault="003D6962" w:rsidP="006A54ED">
      <w:pPr>
        <w:shd w:val="clear" w:color="auto" w:fill="FFFFFF"/>
        <w:spacing w:after="0" w:line="240" w:lineRule="auto"/>
        <w:ind w:left="-142" w:firstLine="142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4A4C4D4F" w14:textId="77777777" w:rsidR="00C546CD" w:rsidRDefault="006A54ED" w:rsidP="006A54ED">
      <w:pPr>
        <w:shd w:val="clear" w:color="auto" w:fill="FFFFFF"/>
        <w:spacing w:after="0" w:line="240" w:lineRule="auto"/>
        <w:ind w:left="-142" w:firstLine="142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 w:rsidRPr="00B22D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Вид процедури:</w:t>
      </w:r>
      <w:r w:rsidRPr="006A54E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="00C546CD" w:rsidRPr="00C546C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Відкриті торги з особливостями</w:t>
      </w:r>
      <w:r w:rsidR="00C546C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(</w:t>
      </w:r>
      <w:r w:rsidR="00C546CD" w:rsidRPr="00C546C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Згідно постанови КМУ від 12 жовтня </w:t>
      </w:r>
      <w:r w:rsidR="00C546C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 </w:t>
      </w:r>
    </w:p>
    <w:p w14:paraId="396876E9" w14:textId="77777777" w:rsidR="00C546CD" w:rsidRDefault="00C546CD" w:rsidP="006A54ED">
      <w:pPr>
        <w:shd w:val="clear" w:color="auto" w:fill="FFFFFF"/>
        <w:spacing w:after="0" w:line="240" w:lineRule="auto"/>
        <w:ind w:left="-142" w:firstLine="142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 w:rsidRPr="00C546C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2022 р. № 1178 “Про затвердження особливостей здійснення публічних закупівель товарів, </w:t>
      </w:r>
    </w:p>
    <w:p w14:paraId="4EE23EA6" w14:textId="77777777" w:rsidR="00C546CD" w:rsidRDefault="00C546CD" w:rsidP="006A54ED">
      <w:pPr>
        <w:shd w:val="clear" w:color="auto" w:fill="FFFFFF"/>
        <w:spacing w:after="0" w:line="240" w:lineRule="auto"/>
        <w:ind w:left="-142" w:firstLine="142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 w:rsidRPr="00C546C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робіт і послуг для замовників, передбачених Законом України “Про публічні закупівлі”, на </w:t>
      </w:r>
    </w:p>
    <w:p w14:paraId="4C5E0B02" w14:textId="77777777" w:rsidR="00C546CD" w:rsidRDefault="00C546CD" w:rsidP="006A54ED">
      <w:pPr>
        <w:shd w:val="clear" w:color="auto" w:fill="FFFFFF"/>
        <w:spacing w:after="0" w:line="240" w:lineRule="auto"/>
        <w:ind w:left="-142" w:firstLine="142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 w:rsidRPr="00C546C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період дії правового режиму воєнного стану в Україні та протягом 90 днів з дня його </w:t>
      </w:r>
    </w:p>
    <w:p w14:paraId="48E747F5" w14:textId="01CB7C0C" w:rsidR="00C546CD" w:rsidRDefault="00C546CD" w:rsidP="006A54ED">
      <w:pPr>
        <w:shd w:val="clear" w:color="auto" w:fill="FFFFFF"/>
        <w:spacing w:after="0" w:line="240" w:lineRule="auto"/>
        <w:ind w:left="-142" w:firstLine="142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 w:rsidRPr="00C546C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припинення або скасування”</w:t>
      </w:r>
      <w:r w:rsidR="00AF1B2A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(зі змінами)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).</w:t>
      </w:r>
    </w:p>
    <w:p w14:paraId="76628311" w14:textId="77777777" w:rsidR="003D6962" w:rsidRDefault="003D6962" w:rsidP="006A54ED">
      <w:pPr>
        <w:shd w:val="clear" w:color="auto" w:fill="FFFFFF"/>
        <w:spacing w:after="0" w:line="240" w:lineRule="auto"/>
        <w:ind w:left="-142" w:firstLine="142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6796396D" w14:textId="0F39EAFD" w:rsidR="00042389" w:rsidRDefault="006A54ED" w:rsidP="00985273">
      <w:pPr>
        <w:shd w:val="clear" w:color="auto" w:fill="FFFFFF"/>
        <w:spacing w:after="0" w:line="240" w:lineRule="auto"/>
        <w:ind w:left="-142" w:firstLine="142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 w:rsidRPr="00B22D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Ідентифікатор закупівлі:</w:t>
      </w:r>
      <w:r w:rsidRPr="006A54E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="00561734" w:rsidRPr="0056173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ab/>
      </w:r>
      <w:r w:rsidR="009A78A8" w:rsidRPr="009A78A8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UA-2026-09-04-014094-a</w:t>
      </w:r>
    </w:p>
    <w:p w14:paraId="3BF8AD06" w14:textId="77777777" w:rsidR="009A78A8" w:rsidRDefault="009A78A8" w:rsidP="00985273">
      <w:pPr>
        <w:shd w:val="clear" w:color="auto" w:fill="FFFFFF"/>
        <w:spacing w:after="0" w:line="240" w:lineRule="auto"/>
        <w:ind w:left="-142" w:firstLine="142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5CDA9756" w14:textId="77777777" w:rsidR="00561734" w:rsidRPr="00561734" w:rsidRDefault="006A54ED" w:rsidP="0056173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 w:rsidRPr="00B22D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Предмет закупівлі:</w:t>
      </w:r>
      <w:r w:rsidRPr="006A54E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</w:t>
      </w:r>
    </w:p>
    <w:p w14:paraId="0A8391DB" w14:textId="186AC4F9" w:rsidR="00561734" w:rsidRDefault="009A78A8" w:rsidP="009A78A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 w:rsidRPr="009A78A8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Тимчасові споруди для обслуговування санітарних потреб відвідувачів КЗ ЛОР АДІКЗ «</w:t>
      </w:r>
      <w:proofErr w:type="spellStart"/>
      <w:r w:rsidRPr="009A78A8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Тустань</w:t>
      </w:r>
      <w:proofErr w:type="spellEnd"/>
      <w:r w:rsidRPr="009A78A8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». В рамках обласного </w:t>
      </w:r>
      <w:proofErr w:type="spellStart"/>
      <w:r w:rsidRPr="009A78A8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проєкту</w:t>
      </w:r>
      <w:proofErr w:type="spellEnd"/>
      <w:r w:rsidRPr="009A78A8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«Кемпінги Львівщини» (Розпорядження голови ЛОВА №439/0/5-26ВА від 08.04.2026) Захід: «Розбудова інфраструктури на туристично-рекреаційних локаціях (санітарні зони, кемпінги, </w:t>
      </w:r>
      <w:proofErr w:type="spellStart"/>
      <w:r w:rsidRPr="009A78A8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велоінфраструктура</w:t>
      </w:r>
      <w:proofErr w:type="spellEnd"/>
      <w:r w:rsidRPr="009A78A8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тощо)», а саме: «Облаштування інфраструктури організованої зони відпочинку та оздоровлення населення за </w:t>
      </w:r>
      <w:proofErr w:type="spellStart"/>
      <w:r w:rsidRPr="009A78A8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адресою</w:t>
      </w:r>
      <w:proofErr w:type="spellEnd"/>
      <w:r w:rsidRPr="009A78A8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: с. </w:t>
      </w:r>
      <w:proofErr w:type="spellStart"/>
      <w:r w:rsidRPr="009A78A8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Урич</w:t>
      </w:r>
      <w:proofErr w:type="spellEnd"/>
      <w:r w:rsidRPr="009A78A8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, </w:t>
      </w:r>
      <w:proofErr w:type="spellStart"/>
      <w:r w:rsidRPr="009A78A8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Стрийський</w:t>
      </w:r>
      <w:proofErr w:type="spellEnd"/>
      <w:r w:rsidRPr="009A78A8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район, Львівська область». (Код ДК 021-2015 (CPV): 44210000-5 - Конструкції та їх частини)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.</w:t>
      </w:r>
    </w:p>
    <w:p w14:paraId="1ED62589" w14:textId="77777777" w:rsidR="009A78A8" w:rsidRPr="004F779B" w:rsidRDefault="009A78A8" w:rsidP="009A78A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2DA7E43A" w14:textId="532033BE" w:rsidR="003D6962" w:rsidRDefault="006A54ED" w:rsidP="00BA7FDD">
      <w:pPr>
        <w:shd w:val="clear" w:color="auto" w:fill="FFFFFF"/>
        <w:spacing w:after="0" w:line="240" w:lineRule="auto"/>
        <w:ind w:left="-142" w:firstLine="142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 w:rsidRPr="00B22D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Очікувана вартість предмета закупівлі:</w:t>
      </w:r>
      <w:r w:rsidRPr="006A54E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="00BA7FD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="00561734" w:rsidRPr="0056173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2`999`995.87 грн</w:t>
      </w:r>
      <w:r w:rsidR="009A78A8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з ПДВ</w:t>
      </w:r>
    </w:p>
    <w:p w14:paraId="2077322E" w14:textId="77777777" w:rsidR="00631411" w:rsidRDefault="00631411" w:rsidP="00BA7FDD">
      <w:pPr>
        <w:shd w:val="clear" w:color="auto" w:fill="FFFFFF"/>
        <w:spacing w:after="0" w:line="240" w:lineRule="auto"/>
        <w:ind w:left="-142" w:firstLine="142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22C748AB" w14:textId="413F2149" w:rsidR="00985273" w:rsidRDefault="00B22DCF" w:rsidP="00AF1B2A">
      <w:pPr>
        <w:shd w:val="clear" w:color="auto" w:fill="FFFFFF"/>
        <w:spacing w:after="0" w:line="240" w:lineRule="auto"/>
        <w:ind w:left="-142" w:firstLine="142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 w:rsidRPr="00B22D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Місце поставки послуг: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="00AF1B2A" w:rsidRPr="00AF1B2A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82612, Украї</w:t>
      </w:r>
      <w:r w:rsidR="00631411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на, Львівська область, с. Урич</w:t>
      </w:r>
    </w:p>
    <w:p w14:paraId="4C1DCF1B" w14:textId="77777777" w:rsidR="009A78A8" w:rsidRDefault="00C834E3" w:rsidP="00C834E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bookmarkStart w:id="1" w:name="_GoBack"/>
      <w:bookmarkEnd w:id="1"/>
      <w:r w:rsidRPr="00C834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Кількість товару: </w:t>
      </w:r>
      <w:r w:rsidRPr="00C834E3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2 штуки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.</w:t>
      </w:r>
    </w:p>
    <w:p w14:paraId="50044C12" w14:textId="2E9F28AF" w:rsidR="0033506A" w:rsidRPr="006A54ED" w:rsidRDefault="00561734" w:rsidP="00C834E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С</w:t>
      </w:r>
      <w:r w:rsidRPr="005617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трок поставки товарів</w:t>
      </w:r>
      <w:r w:rsidR="00816F8D" w:rsidRPr="005617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:</w:t>
      </w:r>
      <w:r w:rsidR="00816F8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="00C1657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до 30.11</w:t>
      </w:r>
      <w:r w:rsidR="00AC025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.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2026 року</w:t>
      </w:r>
      <w:r w:rsidR="00C834E3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.</w:t>
      </w:r>
    </w:p>
    <w:sectPr w:rsidR="0033506A" w:rsidRPr="006A54ED" w:rsidSect="00C172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734710"/>
    <w:multiLevelType w:val="hybridMultilevel"/>
    <w:tmpl w:val="89D06466"/>
    <w:lvl w:ilvl="0" w:tplc="428ECEEA">
      <w:start w:val="3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2D001421"/>
    <w:multiLevelType w:val="hybridMultilevel"/>
    <w:tmpl w:val="EE6C2B16"/>
    <w:lvl w:ilvl="0" w:tplc="CC36ACB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215DD6"/>
    <w:multiLevelType w:val="hybridMultilevel"/>
    <w:tmpl w:val="54A6FA4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623B17"/>
    <w:multiLevelType w:val="hybridMultilevel"/>
    <w:tmpl w:val="7A42C80A"/>
    <w:lvl w:ilvl="0" w:tplc="D8D028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873"/>
    <w:rsid w:val="00003BC3"/>
    <w:rsid w:val="00042389"/>
    <w:rsid w:val="000434A7"/>
    <w:rsid w:val="00070BE0"/>
    <w:rsid w:val="00080555"/>
    <w:rsid w:val="00082956"/>
    <w:rsid w:val="000C2089"/>
    <w:rsid w:val="000F220E"/>
    <w:rsid w:val="00111709"/>
    <w:rsid w:val="00180BAE"/>
    <w:rsid w:val="0018190D"/>
    <w:rsid w:val="0020629D"/>
    <w:rsid w:val="0028489B"/>
    <w:rsid w:val="00285010"/>
    <w:rsid w:val="002A66FE"/>
    <w:rsid w:val="002C5D9F"/>
    <w:rsid w:val="002F0F98"/>
    <w:rsid w:val="003240DC"/>
    <w:rsid w:val="0033506A"/>
    <w:rsid w:val="00361132"/>
    <w:rsid w:val="00366DB2"/>
    <w:rsid w:val="003810B3"/>
    <w:rsid w:val="0039010B"/>
    <w:rsid w:val="003A08E7"/>
    <w:rsid w:val="003B27FC"/>
    <w:rsid w:val="003D6962"/>
    <w:rsid w:val="003D6FE2"/>
    <w:rsid w:val="003F393E"/>
    <w:rsid w:val="00404C5F"/>
    <w:rsid w:val="00415184"/>
    <w:rsid w:val="0045014E"/>
    <w:rsid w:val="004659A6"/>
    <w:rsid w:val="00476138"/>
    <w:rsid w:val="00491A62"/>
    <w:rsid w:val="004A7078"/>
    <w:rsid w:val="004C376B"/>
    <w:rsid w:val="004F270C"/>
    <w:rsid w:val="004F779B"/>
    <w:rsid w:val="0050453E"/>
    <w:rsid w:val="0055086F"/>
    <w:rsid w:val="00561734"/>
    <w:rsid w:val="00565624"/>
    <w:rsid w:val="005A0C9E"/>
    <w:rsid w:val="005A40BE"/>
    <w:rsid w:val="005B2F4C"/>
    <w:rsid w:val="005C3356"/>
    <w:rsid w:val="005C76E6"/>
    <w:rsid w:val="00623293"/>
    <w:rsid w:val="00631411"/>
    <w:rsid w:val="00641D56"/>
    <w:rsid w:val="00696216"/>
    <w:rsid w:val="006A54ED"/>
    <w:rsid w:val="006D1DD1"/>
    <w:rsid w:val="006F75A9"/>
    <w:rsid w:val="00703745"/>
    <w:rsid w:val="007559F0"/>
    <w:rsid w:val="00794873"/>
    <w:rsid w:val="007A1C9F"/>
    <w:rsid w:val="007B4528"/>
    <w:rsid w:val="007D12B6"/>
    <w:rsid w:val="007F3BD8"/>
    <w:rsid w:val="00816E0F"/>
    <w:rsid w:val="00816F8D"/>
    <w:rsid w:val="008376FF"/>
    <w:rsid w:val="008618AD"/>
    <w:rsid w:val="0088735C"/>
    <w:rsid w:val="008878A6"/>
    <w:rsid w:val="008C08A3"/>
    <w:rsid w:val="008D4AFB"/>
    <w:rsid w:val="00906115"/>
    <w:rsid w:val="00910048"/>
    <w:rsid w:val="00942265"/>
    <w:rsid w:val="0095119C"/>
    <w:rsid w:val="00952D9B"/>
    <w:rsid w:val="00957190"/>
    <w:rsid w:val="009803D3"/>
    <w:rsid w:val="00984E09"/>
    <w:rsid w:val="00985273"/>
    <w:rsid w:val="009A3B29"/>
    <w:rsid w:val="009A78A8"/>
    <w:rsid w:val="009B1C21"/>
    <w:rsid w:val="009C1B53"/>
    <w:rsid w:val="009C76DB"/>
    <w:rsid w:val="009F5880"/>
    <w:rsid w:val="00A06443"/>
    <w:rsid w:val="00A253CA"/>
    <w:rsid w:val="00A66B39"/>
    <w:rsid w:val="00AC0254"/>
    <w:rsid w:val="00AC09AC"/>
    <w:rsid w:val="00AE4F6E"/>
    <w:rsid w:val="00AF1B2A"/>
    <w:rsid w:val="00B22DCF"/>
    <w:rsid w:val="00B2330F"/>
    <w:rsid w:val="00B330E8"/>
    <w:rsid w:val="00B643FB"/>
    <w:rsid w:val="00B64A8A"/>
    <w:rsid w:val="00B708EB"/>
    <w:rsid w:val="00B75593"/>
    <w:rsid w:val="00BA7FDD"/>
    <w:rsid w:val="00BF0D48"/>
    <w:rsid w:val="00C105E7"/>
    <w:rsid w:val="00C16574"/>
    <w:rsid w:val="00C172D7"/>
    <w:rsid w:val="00C35286"/>
    <w:rsid w:val="00C529E0"/>
    <w:rsid w:val="00C546CD"/>
    <w:rsid w:val="00C6516C"/>
    <w:rsid w:val="00C72851"/>
    <w:rsid w:val="00C834E3"/>
    <w:rsid w:val="00CA10B8"/>
    <w:rsid w:val="00CB52B8"/>
    <w:rsid w:val="00CC7EF6"/>
    <w:rsid w:val="00D1450A"/>
    <w:rsid w:val="00D563E3"/>
    <w:rsid w:val="00D6706C"/>
    <w:rsid w:val="00D82B7C"/>
    <w:rsid w:val="00D87FF5"/>
    <w:rsid w:val="00D9560C"/>
    <w:rsid w:val="00DE5EB9"/>
    <w:rsid w:val="00E14A2A"/>
    <w:rsid w:val="00E21495"/>
    <w:rsid w:val="00E34972"/>
    <w:rsid w:val="00E9403E"/>
    <w:rsid w:val="00EA52D5"/>
    <w:rsid w:val="00EA6581"/>
    <w:rsid w:val="00EC0738"/>
    <w:rsid w:val="00EF7A6A"/>
    <w:rsid w:val="00F55E96"/>
    <w:rsid w:val="00FA0C46"/>
    <w:rsid w:val="00FC6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D7C5E"/>
  <w15:docId w15:val="{BA87D914-0937-47E7-A85D-996C72BC0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48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rsid w:val="00794873"/>
  </w:style>
  <w:style w:type="paragraph" w:styleId="a3">
    <w:name w:val="Normal (Web)"/>
    <w:basedOn w:val="a"/>
    <w:uiPriority w:val="99"/>
    <w:rsid w:val="00D145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4">
    <w:name w:val="List Paragraph"/>
    <w:basedOn w:val="a"/>
    <w:uiPriority w:val="34"/>
    <w:qFormat/>
    <w:rsid w:val="00491A62"/>
    <w:pPr>
      <w:ind w:left="720"/>
      <w:contextualSpacing/>
    </w:pPr>
  </w:style>
  <w:style w:type="character" w:styleId="a5">
    <w:name w:val="Strong"/>
    <w:qFormat/>
    <w:rsid w:val="00696216"/>
    <w:rPr>
      <w:b/>
      <w:bCs/>
    </w:rPr>
  </w:style>
  <w:style w:type="paragraph" w:customStyle="1" w:styleId="rvps2">
    <w:name w:val="rvps2"/>
    <w:basedOn w:val="a"/>
    <w:rsid w:val="00B330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3">
    <w:name w:val="Знак Знак3"/>
    <w:basedOn w:val="a"/>
    <w:rsid w:val="000434A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tbl-cod">
    <w:name w:val="tbl-cod"/>
    <w:basedOn w:val="a"/>
    <w:uiPriority w:val="99"/>
    <w:rsid w:val="000434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tbl-txt">
    <w:name w:val="tbl-txt"/>
    <w:basedOn w:val="a"/>
    <w:uiPriority w:val="99"/>
    <w:rsid w:val="000434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6">
    <w:name w:val="Hyperlink"/>
    <w:rsid w:val="00082956"/>
    <w:rPr>
      <w:color w:val="0000FF"/>
      <w:u w:val="single"/>
    </w:rPr>
  </w:style>
  <w:style w:type="paragraph" w:customStyle="1" w:styleId="30">
    <w:name w:val="Знак Знак3"/>
    <w:basedOn w:val="a"/>
    <w:rsid w:val="009B1C2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HTML">
    <w:name w:val="HTML Preformatted"/>
    <w:basedOn w:val="a"/>
    <w:link w:val="HTML0"/>
    <w:uiPriority w:val="99"/>
    <w:unhideWhenUsed/>
    <w:rsid w:val="008878A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rsid w:val="008878A6"/>
    <w:rPr>
      <w:rFonts w:ascii="Consolas" w:hAnsi="Consolas"/>
      <w:sz w:val="20"/>
      <w:szCs w:val="20"/>
    </w:rPr>
  </w:style>
  <w:style w:type="character" w:customStyle="1" w:styleId="rvts23">
    <w:name w:val="rvts23"/>
    <w:basedOn w:val="a0"/>
    <w:rsid w:val="00C105E7"/>
  </w:style>
  <w:style w:type="paragraph" w:customStyle="1" w:styleId="1">
    <w:name w:val="Без інтервалів1"/>
    <w:qFormat/>
    <w:rsid w:val="00703745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7">
    <w:name w:val="No Spacing"/>
    <w:uiPriority w:val="1"/>
    <w:qFormat/>
    <w:rsid w:val="00703745"/>
    <w:pPr>
      <w:spacing w:after="0" w:line="240" w:lineRule="auto"/>
    </w:pPr>
    <w:rPr>
      <w:rFonts w:ascii="Calibri" w:eastAsia="Calibri" w:hAnsi="Calibri" w:cs="Times New Roman"/>
      <w:lang w:val="uk-UA"/>
    </w:rPr>
  </w:style>
  <w:style w:type="paragraph" w:styleId="a8">
    <w:name w:val="Balloon Text"/>
    <w:basedOn w:val="a"/>
    <w:link w:val="a9"/>
    <w:uiPriority w:val="99"/>
    <w:semiHidden/>
    <w:unhideWhenUsed/>
    <w:rsid w:val="000C20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0C20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66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2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E8E056-4FEA-4202-9E4A-CB5DA74AD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1849</Words>
  <Characters>1054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MultiDVD Team</Company>
  <LinksUpToDate>false</LinksUpToDate>
  <CharactersWithSpaces>2898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Slawa</dc:creator>
  <cp:lastModifiedBy>Обліковий запис Microsoft</cp:lastModifiedBy>
  <cp:revision>2</cp:revision>
  <cp:lastPrinted>2021-02-10T08:32:00Z</cp:lastPrinted>
  <dcterms:created xsi:type="dcterms:W3CDTF">2026-10-18T16:21:00Z</dcterms:created>
  <dcterms:modified xsi:type="dcterms:W3CDTF">2026-10-18T16:21:00Z</dcterms:modified>
</cp:coreProperties>
</file>